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BA4C3" w14:textId="77777777" w:rsidR="00C87890" w:rsidRPr="006D209B" w:rsidRDefault="00C87890" w:rsidP="00C87890">
      <w:pPr>
        <w:jc w:val="center"/>
        <w:rPr>
          <w:b/>
          <w:bCs/>
          <w:sz w:val="24"/>
          <w:szCs w:val="24"/>
          <w:u w:val="single"/>
        </w:rPr>
      </w:pPr>
      <w:r w:rsidRPr="006D209B">
        <w:rPr>
          <w:b/>
          <w:bCs/>
          <w:sz w:val="24"/>
          <w:szCs w:val="24"/>
          <w:u w:val="single"/>
        </w:rPr>
        <w:t>Ergebnisprotokoll Ökumene-Ausschuss vom 18.02.20</w:t>
      </w:r>
    </w:p>
    <w:p w14:paraId="02BCA436" w14:textId="77777777" w:rsidR="00C87890" w:rsidRPr="003D2ED6" w:rsidRDefault="00C87890" w:rsidP="00C87890">
      <w:pPr>
        <w:jc w:val="center"/>
        <w:rPr>
          <w:sz w:val="24"/>
          <w:szCs w:val="24"/>
        </w:rPr>
      </w:pPr>
    </w:p>
    <w:p w14:paraId="19F45727" w14:textId="77777777" w:rsidR="00C87890" w:rsidRPr="003D2ED6" w:rsidRDefault="00C87890" w:rsidP="00C87890">
      <w:pPr>
        <w:rPr>
          <w:sz w:val="24"/>
          <w:szCs w:val="24"/>
        </w:rPr>
      </w:pPr>
      <w:r w:rsidRPr="003D2ED6">
        <w:rPr>
          <w:sz w:val="24"/>
          <w:szCs w:val="24"/>
        </w:rPr>
        <w:t xml:space="preserve">Anwesend: Petra Buhr, Bettina Dittmer, Bärbel Grewe, Adele </w:t>
      </w:r>
      <w:proofErr w:type="spellStart"/>
      <w:r w:rsidRPr="003D2ED6">
        <w:rPr>
          <w:sz w:val="24"/>
          <w:szCs w:val="24"/>
        </w:rPr>
        <w:t>Hunfeld</w:t>
      </w:r>
      <w:proofErr w:type="spellEnd"/>
      <w:r w:rsidRPr="003D2ED6">
        <w:rPr>
          <w:sz w:val="24"/>
          <w:szCs w:val="24"/>
        </w:rPr>
        <w:t xml:space="preserve">, </w:t>
      </w:r>
      <w:r>
        <w:rPr>
          <w:sz w:val="24"/>
          <w:szCs w:val="24"/>
        </w:rPr>
        <w:t xml:space="preserve">Pastorin </w:t>
      </w:r>
      <w:r w:rsidRPr="003D2ED6">
        <w:rPr>
          <w:sz w:val="24"/>
          <w:szCs w:val="24"/>
        </w:rPr>
        <w:t>Bettina Lorenz, Marie Pieck</w:t>
      </w:r>
      <w:r>
        <w:rPr>
          <w:sz w:val="24"/>
          <w:szCs w:val="24"/>
        </w:rPr>
        <w:t xml:space="preserve">, Pater </w:t>
      </w:r>
      <w:proofErr w:type="spellStart"/>
      <w:r>
        <w:rPr>
          <w:sz w:val="24"/>
          <w:szCs w:val="24"/>
        </w:rPr>
        <w:t>Thampi</w:t>
      </w:r>
      <w:proofErr w:type="spellEnd"/>
      <w:r>
        <w:rPr>
          <w:sz w:val="24"/>
          <w:szCs w:val="24"/>
        </w:rPr>
        <w:t xml:space="preserve"> Thomas</w:t>
      </w:r>
    </w:p>
    <w:p w14:paraId="4DC03B1A" w14:textId="77777777" w:rsidR="00C87890" w:rsidRPr="003D2ED6" w:rsidRDefault="00C87890" w:rsidP="00C87890">
      <w:pPr>
        <w:rPr>
          <w:sz w:val="24"/>
          <w:szCs w:val="24"/>
        </w:rPr>
      </w:pPr>
      <w:r w:rsidRPr="003D2ED6">
        <w:rPr>
          <w:sz w:val="24"/>
          <w:szCs w:val="24"/>
        </w:rPr>
        <w:t xml:space="preserve">Es fehlen: Stefan Berendsen, Marc </w:t>
      </w:r>
      <w:proofErr w:type="spellStart"/>
      <w:r w:rsidRPr="003D2ED6">
        <w:rPr>
          <w:sz w:val="24"/>
          <w:szCs w:val="24"/>
        </w:rPr>
        <w:t>Ingelmann</w:t>
      </w:r>
      <w:proofErr w:type="spellEnd"/>
      <w:r w:rsidRPr="003D2ED6">
        <w:rPr>
          <w:sz w:val="24"/>
          <w:szCs w:val="24"/>
        </w:rPr>
        <w:t>, Georg Kaiser (entschuldigt), Gerlinde Schröder</w:t>
      </w:r>
    </w:p>
    <w:p w14:paraId="62A82D4F" w14:textId="77777777" w:rsidR="00C87890" w:rsidRPr="003D2ED6" w:rsidRDefault="00C87890" w:rsidP="00C87890">
      <w:pPr>
        <w:rPr>
          <w:sz w:val="24"/>
          <w:szCs w:val="24"/>
        </w:rPr>
      </w:pPr>
    </w:p>
    <w:p w14:paraId="68DF19DF" w14:textId="77777777" w:rsidR="00C87890" w:rsidRPr="003D2ED6" w:rsidRDefault="00C87890" w:rsidP="00C87890">
      <w:pPr>
        <w:pStyle w:val="Listenabsatz"/>
        <w:numPr>
          <w:ilvl w:val="0"/>
          <w:numId w:val="1"/>
        </w:numPr>
        <w:rPr>
          <w:sz w:val="24"/>
          <w:szCs w:val="24"/>
        </w:rPr>
      </w:pPr>
      <w:r w:rsidRPr="003D2ED6">
        <w:rPr>
          <w:b/>
          <w:bCs/>
          <w:sz w:val="24"/>
          <w:szCs w:val="24"/>
        </w:rPr>
        <w:t>Vorstellungsrunde</w:t>
      </w:r>
    </w:p>
    <w:p w14:paraId="51F0689C" w14:textId="77777777" w:rsidR="00C87890" w:rsidRPr="003D2ED6" w:rsidRDefault="00C87890" w:rsidP="00C87890">
      <w:pPr>
        <w:pStyle w:val="Listenabsatz"/>
        <w:ind w:left="840"/>
        <w:rPr>
          <w:sz w:val="24"/>
          <w:szCs w:val="24"/>
        </w:rPr>
      </w:pPr>
      <w:r w:rsidRPr="003D2ED6">
        <w:rPr>
          <w:sz w:val="24"/>
          <w:szCs w:val="24"/>
        </w:rPr>
        <w:t xml:space="preserve">Pater </w:t>
      </w:r>
      <w:proofErr w:type="spellStart"/>
      <w:r w:rsidRPr="003D2ED6">
        <w:rPr>
          <w:sz w:val="24"/>
          <w:szCs w:val="24"/>
        </w:rPr>
        <w:t>Thampi</w:t>
      </w:r>
      <w:proofErr w:type="spellEnd"/>
      <w:r w:rsidRPr="003D2ED6">
        <w:rPr>
          <w:sz w:val="24"/>
          <w:szCs w:val="24"/>
        </w:rPr>
        <w:t xml:space="preserve"> Thomas wird in der Runde begrüßt und die Mitglieder stellen sich ihm kurz vor. Er berichtet von Erfahrungen in seiner indischen Heimat und in Deutschland und besonders von guten Erfahrungen in der Ökumene, z. B. mit Kanzeltausch oder ökumenischen Gottesdiensten am Reformationstag.</w:t>
      </w:r>
    </w:p>
    <w:p w14:paraId="0EEA1865" w14:textId="77777777" w:rsidR="00C87890" w:rsidRPr="003D2ED6" w:rsidRDefault="00C87890" w:rsidP="00C87890">
      <w:pPr>
        <w:pStyle w:val="Listenabsatz"/>
        <w:ind w:left="840"/>
        <w:rPr>
          <w:sz w:val="24"/>
          <w:szCs w:val="24"/>
        </w:rPr>
      </w:pPr>
    </w:p>
    <w:p w14:paraId="45B68780" w14:textId="77777777" w:rsidR="00C87890" w:rsidRPr="003D2ED6" w:rsidRDefault="00C87890" w:rsidP="00C87890">
      <w:pPr>
        <w:pStyle w:val="Listenabsatz"/>
        <w:numPr>
          <w:ilvl w:val="0"/>
          <w:numId w:val="1"/>
        </w:numPr>
        <w:rPr>
          <w:sz w:val="24"/>
          <w:szCs w:val="24"/>
        </w:rPr>
      </w:pPr>
      <w:r w:rsidRPr="003D2ED6">
        <w:rPr>
          <w:b/>
          <w:bCs/>
          <w:sz w:val="24"/>
          <w:szCs w:val="24"/>
        </w:rPr>
        <w:t>Überlegungen zu Heiligabend</w:t>
      </w:r>
    </w:p>
    <w:p w14:paraId="067904CF" w14:textId="77777777" w:rsidR="00C87890" w:rsidRPr="003D2ED6" w:rsidRDefault="00C87890" w:rsidP="00C87890">
      <w:pPr>
        <w:pStyle w:val="Listenabsatz"/>
        <w:ind w:left="840"/>
        <w:rPr>
          <w:sz w:val="24"/>
          <w:szCs w:val="24"/>
        </w:rPr>
      </w:pPr>
      <w:r w:rsidRPr="003D2ED6">
        <w:rPr>
          <w:sz w:val="24"/>
          <w:szCs w:val="24"/>
        </w:rPr>
        <w:t>Pastorin Lorenz stellt die Idee vor, die Familiengottesdienste am Nachmittag ökumenisch zu feiern mit unterschiedlichen inhaltlichen und musikalischen Einheiten an verschiedenen Orten, wobei das Singen unter freiem Himmel stattfinden müsste. Beide Gemeinden stellen das in ihren Gremien zur Diskussion.</w:t>
      </w:r>
    </w:p>
    <w:p w14:paraId="6BBA1B5D" w14:textId="77777777" w:rsidR="00C87890" w:rsidRPr="003D2ED6" w:rsidRDefault="00C87890" w:rsidP="00C87890">
      <w:pPr>
        <w:pStyle w:val="Listenabsatz"/>
        <w:ind w:left="840"/>
        <w:rPr>
          <w:sz w:val="24"/>
          <w:szCs w:val="24"/>
        </w:rPr>
      </w:pPr>
    </w:p>
    <w:p w14:paraId="5DB8B864" w14:textId="77777777" w:rsidR="00C87890" w:rsidRPr="003D2ED6" w:rsidRDefault="00C87890" w:rsidP="00C87890">
      <w:pPr>
        <w:pStyle w:val="Listenabsatz"/>
        <w:numPr>
          <w:ilvl w:val="0"/>
          <w:numId w:val="1"/>
        </w:numPr>
        <w:spacing w:before="240"/>
        <w:rPr>
          <w:sz w:val="24"/>
          <w:szCs w:val="24"/>
        </w:rPr>
      </w:pPr>
      <w:r w:rsidRPr="003D2ED6">
        <w:rPr>
          <w:b/>
          <w:bCs/>
          <w:sz w:val="24"/>
          <w:szCs w:val="24"/>
        </w:rPr>
        <w:t>Buß- und Bettag</w:t>
      </w:r>
    </w:p>
    <w:p w14:paraId="1286CD0A" w14:textId="77777777" w:rsidR="00C87890" w:rsidRPr="003D2ED6" w:rsidRDefault="00C87890" w:rsidP="00C87890">
      <w:pPr>
        <w:pStyle w:val="Listenabsatz"/>
        <w:spacing w:before="240"/>
        <w:ind w:left="840"/>
        <w:rPr>
          <w:sz w:val="24"/>
          <w:szCs w:val="24"/>
        </w:rPr>
      </w:pPr>
      <w:r w:rsidRPr="003D2ED6">
        <w:rPr>
          <w:sz w:val="24"/>
          <w:szCs w:val="24"/>
        </w:rPr>
        <w:t xml:space="preserve">Da beide Pastoren an diesem Tag leider verhindert sind, übernimmt Marie Pieck federführend die Gestaltung des ökumenischen Gottesdienstes, der wie im vergangenen Jahr von Taizé-Elementen geprägt sein wird. Da das Singen nur eingeschränkt möglich ist, wird dabei die Wortwahl „Lichtgebet“ bevorzugt. Pastorin Lorenz fragt bei Frauke </w:t>
      </w:r>
      <w:proofErr w:type="spellStart"/>
      <w:r w:rsidRPr="003D2ED6">
        <w:rPr>
          <w:sz w:val="24"/>
          <w:szCs w:val="24"/>
        </w:rPr>
        <w:t>Staupendahl</w:t>
      </w:r>
      <w:proofErr w:type="spellEnd"/>
      <w:r w:rsidRPr="003D2ED6">
        <w:rPr>
          <w:sz w:val="24"/>
          <w:szCs w:val="24"/>
        </w:rPr>
        <w:t xml:space="preserve"> an, ob sie wieder bereit ist zu flöten. Gesa </w:t>
      </w:r>
      <w:proofErr w:type="spellStart"/>
      <w:r w:rsidRPr="003D2ED6">
        <w:rPr>
          <w:sz w:val="24"/>
          <w:szCs w:val="24"/>
        </w:rPr>
        <w:t>Reiffenschneider</w:t>
      </w:r>
      <w:proofErr w:type="spellEnd"/>
      <w:r w:rsidRPr="003D2ED6">
        <w:rPr>
          <w:sz w:val="24"/>
          <w:szCs w:val="24"/>
        </w:rPr>
        <w:t xml:space="preserve"> hat sich bereits als Lektorin gemeldet. Zum Vorbereitungs</w:t>
      </w:r>
      <w:r>
        <w:rPr>
          <w:sz w:val="24"/>
          <w:szCs w:val="24"/>
        </w:rPr>
        <w:t>-</w:t>
      </w:r>
      <w:r w:rsidRPr="003D2ED6">
        <w:rPr>
          <w:sz w:val="24"/>
          <w:szCs w:val="24"/>
        </w:rPr>
        <w:t>treffen am 5. November um 18 Uhr wird auch die Organistin Luba Warkentin eingeladen.</w:t>
      </w:r>
    </w:p>
    <w:p w14:paraId="5874C402" w14:textId="77777777" w:rsidR="00C87890" w:rsidRPr="003D2ED6" w:rsidRDefault="00C87890" w:rsidP="00C87890">
      <w:pPr>
        <w:rPr>
          <w:b/>
          <w:bCs/>
          <w:sz w:val="24"/>
          <w:szCs w:val="24"/>
        </w:rPr>
      </w:pPr>
    </w:p>
    <w:p w14:paraId="12907698" w14:textId="77777777" w:rsidR="00C87890" w:rsidRPr="003D2ED6" w:rsidRDefault="00C87890" w:rsidP="00C87890">
      <w:pPr>
        <w:rPr>
          <w:b/>
          <w:bCs/>
          <w:sz w:val="24"/>
          <w:szCs w:val="24"/>
        </w:rPr>
      </w:pPr>
    </w:p>
    <w:p w14:paraId="4B224DFB" w14:textId="77777777" w:rsidR="00C87890" w:rsidRPr="003D2ED6" w:rsidRDefault="00C87890" w:rsidP="00C87890">
      <w:pPr>
        <w:jc w:val="right"/>
        <w:rPr>
          <w:sz w:val="24"/>
          <w:szCs w:val="24"/>
        </w:rPr>
      </w:pPr>
      <w:r w:rsidRPr="003D2ED6">
        <w:rPr>
          <w:sz w:val="24"/>
          <w:szCs w:val="24"/>
        </w:rPr>
        <w:t>Protokoll: Bettina Dittmer</w:t>
      </w:r>
    </w:p>
    <w:p w14:paraId="7E1668D3" w14:textId="77777777" w:rsidR="00C87890" w:rsidRDefault="00C87890" w:rsidP="00C87890">
      <w:pPr>
        <w:suppressAutoHyphens/>
        <w:autoSpaceDN w:val="0"/>
        <w:spacing w:after="198" w:line="240" w:lineRule="auto"/>
        <w:textAlignment w:val="baseline"/>
        <w:rPr>
          <w:rFonts w:ascii="Calibri" w:eastAsia="Calibri" w:hAnsi="Calibri" w:cs="Times New Roman"/>
          <w:bCs/>
          <w:color w:val="00000A"/>
          <w:kern w:val="3"/>
          <w:sz w:val="24"/>
          <w:szCs w:val="24"/>
        </w:rPr>
      </w:pPr>
    </w:p>
    <w:p w14:paraId="2104C10E" w14:textId="1592F2A3" w:rsidR="00BE747B" w:rsidRPr="00BE747B" w:rsidRDefault="00BE747B" w:rsidP="00BE747B">
      <w:pPr>
        <w:jc w:val="right"/>
        <w:rPr>
          <w:sz w:val="28"/>
          <w:szCs w:val="28"/>
        </w:rPr>
      </w:pPr>
    </w:p>
    <w:sectPr w:rsidR="00BE747B" w:rsidRPr="00BE74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D5F90"/>
    <w:multiLevelType w:val="hybridMultilevel"/>
    <w:tmpl w:val="CB5C18E6"/>
    <w:lvl w:ilvl="0" w:tplc="04070003">
      <w:start w:val="1"/>
      <w:numFmt w:val="bullet"/>
      <w:lvlText w:val="o"/>
      <w:lvlJc w:val="left"/>
      <w:pPr>
        <w:ind w:left="1560" w:hanging="360"/>
      </w:pPr>
      <w:rPr>
        <w:rFonts w:ascii="Courier New" w:hAnsi="Courier New" w:cs="Courier New" w:hint="default"/>
      </w:rPr>
    </w:lvl>
    <w:lvl w:ilvl="1" w:tplc="04070003" w:tentative="1">
      <w:start w:val="1"/>
      <w:numFmt w:val="bullet"/>
      <w:lvlText w:val="o"/>
      <w:lvlJc w:val="left"/>
      <w:pPr>
        <w:ind w:left="2280" w:hanging="360"/>
      </w:pPr>
      <w:rPr>
        <w:rFonts w:ascii="Courier New" w:hAnsi="Courier New" w:cs="Courier New" w:hint="default"/>
      </w:rPr>
    </w:lvl>
    <w:lvl w:ilvl="2" w:tplc="04070005" w:tentative="1">
      <w:start w:val="1"/>
      <w:numFmt w:val="bullet"/>
      <w:lvlText w:val=""/>
      <w:lvlJc w:val="left"/>
      <w:pPr>
        <w:ind w:left="3000" w:hanging="360"/>
      </w:pPr>
      <w:rPr>
        <w:rFonts w:ascii="Wingdings" w:hAnsi="Wingdings" w:hint="default"/>
      </w:rPr>
    </w:lvl>
    <w:lvl w:ilvl="3" w:tplc="04070001" w:tentative="1">
      <w:start w:val="1"/>
      <w:numFmt w:val="bullet"/>
      <w:lvlText w:val=""/>
      <w:lvlJc w:val="left"/>
      <w:pPr>
        <w:ind w:left="3720" w:hanging="360"/>
      </w:pPr>
      <w:rPr>
        <w:rFonts w:ascii="Symbol" w:hAnsi="Symbol" w:hint="default"/>
      </w:rPr>
    </w:lvl>
    <w:lvl w:ilvl="4" w:tplc="04070003" w:tentative="1">
      <w:start w:val="1"/>
      <w:numFmt w:val="bullet"/>
      <w:lvlText w:val="o"/>
      <w:lvlJc w:val="left"/>
      <w:pPr>
        <w:ind w:left="4440" w:hanging="360"/>
      </w:pPr>
      <w:rPr>
        <w:rFonts w:ascii="Courier New" w:hAnsi="Courier New" w:cs="Courier New" w:hint="default"/>
      </w:rPr>
    </w:lvl>
    <w:lvl w:ilvl="5" w:tplc="04070005" w:tentative="1">
      <w:start w:val="1"/>
      <w:numFmt w:val="bullet"/>
      <w:lvlText w:val=""/>
      <w:lvlJc w:val="left"/>
      <w:pPr>
        <w:ind w:left="5160" w:hanging="360"/>
      </w:pPr>
      <w:rPr>
        <w:rFonts w:ascii="Wingdings" w:hAnsi="Wingdings" w:hint="default"/>
      </w:rPr>
    </w:lvl>
    <w:lvl w:ilvl="6" w:tplc="04070001" w:tentative="1">
      <w:start w:val="1"/>
      <w:numFmt w:val="bullet"/>
      <w:lvlText w:val=""/>
      <w:lvlJc w:val="left"/>
      <w:pPr>
        <w:ind w:left="5880" w:hanging="360"/>
      </w:pPr>
      <w:rPr>
        <w:rFonts w:ascii="Symbol" w:hAnsi="Symbol" w:hint="default"/>
      </w:rPr>
    </w:lvl>
    <w:lvl w:ilvl="7" w:tplc="04070003" w:tentative="1">
      <w:start w:val="1"/>
      <w:numFmt w:val="bullet"/>
      <w:lvlText w:val="o"/>
      <w:lvlJc w:val="left"/>
      <w:pPr>
        <w:ind w:left="6600" w:hanging="360"/>
      </w:pPr>
      <w:rPr>
        <w:rFonts w:ascii="Courier New" w:hAnsi="Courier New" w:cs="Courier New" w:hint="default"/>
      </w:rPr>
    </w:lvl>
    <w:lvl w:ilvl="8" w:tplc="04070005" w:tentative="1">
      <w:start w:val="1"/>
      <w:numFmt w:val="bullet"/>
      <w:lvlText w:val=""/>
      <w:lvlJc w:val="left"/>
      <w:pPr>
        <w:ind w:left="7320" w:hanging="360"/>
      </w:pPr>
      <w:rPr>
        <w:rFonts w:ascii="Wingdings" w:hAnsi="Wingdings" w:hint="default"/>
      </w:rPr>
    </w:lvl>
  </w:abstractNum>
  <w:abstractNum w:abstractNumId="1" w15:restartNumberingAfterBreak="0">
    <w:nsid w:val="41B454AC"/>
    <w:multiLevelType w:val="hybridMultilevel"/>
    <w:tmpl w:val="59823B5E"/>
    <w:lvl w:ilvl="0" w:tplc="04070003">
      <w:start w:val="1"/>
      <w:numFmt w:val="bullet"/>
      <w:lvlText w:val="o"/>
      <w:lvlJc w:val="left"/>
      <w:pPr>
        <w:ind w:left="840" w:hanging="360"/>
      </w:pPr>
      <w:rPr>
        <w:rFonts w:ascii="Courier New" w:hAnsi="Courier New" w:cs="Courier New"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21"/>
    <w:rsid w:val="00023D7C"/>
    <w:rsid w:val="0003395B"/>
    <w:rsid w:val="00056FDF"/>
    <w:rsid w:val="00083EC2"/>
    <w:rsid w:val="00097E52"/>
    <w:rsid w:val="000A5EED"/>
    <w:rsid w:val="00141A21"/>
    <w:rsid w:val="001667F1"/>
    <w:rsid w:val="001C2D4C"/>
    <w:rsid w:val="001C5F82"/>
    <w:rsid w:val="00252C8D"/>
    <w:rsid w:val="00257408"/>
    <w:rsid w:val="002C5F26"/>
    <w:rsid w:val="002E517F"/>
    <w:rsid w:val="003062C1"/>
    <w:rsid w:val="00395A5C"/>
    <w:rsid w:val="003B6E34"/>
    <w:rsid w:val="003E6A95"/>
    <w:rsid w:val="00446024"/>
    <w:rsid w:val="00453A9E"/>
    <w:rsid w:val="00465D1C"/>
    <w:rsid w:val="00476648"/>
    <w:rsid w:val="004C0028"/>
    <w:rsid w:val="00522F35"/>
    <w:rsid w:val="0058282D"/>
    <w:rsid w:val="005D1A7D"/>
    <w:rsid w:val="005F1D94"/>
    <w:rsid w:val="00630211"/>
    <w:rsid w:val="00650B31"/>
    <w:rsid w:val="00653976"/>
    <w:rsid w:val="00654129"/>
    <w:rsid w:val="00656F1F"/>
    <w:rsid w:val="00666373"/>
    <w:rsid w:val="006C207B"/>
    <w:rsid w:val="006E577C"/>
    <w:rsid w:val="00782514"/>
    <w:rsid w:val="007D7D5E"/>
    <w:rsid w:val="00811206"/>
    <w:rsid w:val="008121FE"/>
    <w:rsid w:val="00851F3D"/>
    <w:rsid w:val="008E4177"/>
    <w:rsid w:val="008F53CE"/>
    <w:rsid w:val="00913572"/>
    <w:rsid w:val="0098062C"/>
    <w:rsid w:val="009C2458"/>
    <w:rsid w:val="009D58C6"/>
    <w:rsid w:val="009F3173"/>
    <w:rsid w:val="00A50134"/>
    <w:rsid w:val="00AA614A"/>
    <w:rsid w:val="00B1380D"/>
    <w:rsid w:val="00B24EAA"/>
    <w:rsid w:val="00B26405"/>
    <w:rsid w:val="00B308EE"/>
    <w:rsid w:val="00B87A23"/>
    <w:rsid w:val="00BC6886"/>
    <w:rsid w:val="00BE747B"/>
    <w:rsid w:val="00C0741A"/>
    <w:rsid w:val="00C83E50"/>
    <w:rsid w:val="00C87890"/>
    <w:rsid w:val="00C91E7C"/>
    <w:rsid w:val="00CD049E"/>
    <w:rsid w:val="00CF7016"/>
    <w:rsid w:val="00D405DD"/>
    <w:rsid w:val="00D84E28"/>
    <w:rsid w:val="00DA19F9"/>
    <w:rsid w:val="00DB7E46"/>
    <w:rsid w:val="00ED7121"/>
    <w:rsid w:val="00EE15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EAEF"/>
  <w15:chartTrackingRefBased/>
  <w15:docId w15:val="{D1D0F6A0-7CB7-4863-B09B-597C49F5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B6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1305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Dittmer</dc:creator>
  <cp:keywords/>
  <dc:description/>
  <cp:lastModifiedBy>Bettina Dittmer</cp:lastModifiedBy>
  <cp:revision>49</cp:revision>
  <dcterms:created xsi:type="dcterms:W3CDTF">2019-09-12T06:53:00Z</dcterms:created>
  <dcterms:modified xsi:type="dcterms:W3CDTF">2020-09-24T08:10:00Z</dcterms:modified>
</cp:coreProperties>
</file>